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75" w:rsidRDefault="005F0F75">
      <w:pPr>
        <w:pStyle w:val="Title"/>
      </w:pPr>
      <w:r>
        <w:t>Application Form for Faculty Mini-Grants</w:t>
      </w: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Eastern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8"/>
            </w:rPr>
            <w:t>Mennonite</w:t>
          </w:r>
        </w:smartTag>
        <w:r>
          <w:rPr>
            <w:rFonts w:ascii="Times New Roman" w:hAnsi="Times New Roman"/>
            <w:sz w:val="2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8"/>
            </w:rPr>
            <w:t>University</w:t>
          </w:r>
        </w:smartTag>
      </w:smartTag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Name</w:t>
      </w:r>
      <w:r>
        <w:rPr>
          <w:rFonts w:ascii="Times New Roman" w:hAnsi="Times New Roman"/>
          <w:sz w:val="24"/>
        </w:rPr>
        <w:t xml:space="preserve"> _______________________________   </w:t>
      </w:r>
      <w:r>
        <w:rPr>
          <w:rFonts w:ascii="Times New Roman" w:hAnsi="Times New Roman"/>
          <w:b/>
          <w:sz w:val="24"/>
        </w:rPr>
        <w:t>Project title</w:t>
      </w:r>
      <w:r>
        <w:rPr>
          <w:rFonts w:ascii="Times New Roman" w:hAnsi="Times New Roman"/>
          <w:sz w:val="24"/>
        </w:rPr>
        <w:t xml:space="preserve"> ____________________________</w:t>
      </w: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Project description:</w:t>
      </w:r>
      <w:r>
        <w:rPr>
          <w:rFonts w:ascii="Times New Roman" w:hAnsi="Times New Roman"/>
          <w:sz w:val="24"/>
        </w:rPr>
        <w:t xml:space="preserve"> (please type)</w:t>
      </w: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pStyle w:val="Style4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Project schedule:</w:t>
      </w: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Project significance:</w:t>
      </w: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Completion date:</w:t>
      </w: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How do you propose to report on the completion of the project?</w:t>
      </w: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Funds requested: </w:t>
      </w:r>
      <w:r>
        <w:rPr>
          <w:rFonts w:ascii="Times New Roman" w:hAnsi="Times New Roman"/>
          <w:sz w:val="24"/>
        </w:rPr>
        <w:t xml:space="preserve"> ($250 and $500 amounts preferred; detailed budget not required)</w:t>
      </w: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Other funding:</w:t>
      </w: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Number of previous mini-grants</w:t>
      </w:r>
      <w:r>
        <w:rPr>
          <w:rFonts w:ascii="Times New Roman" w:hAnsi="Times New Roman"/>
          <w:sz w:val="24"/>
        </w:rPr>
        <w:t xml:space="preserve"> ___________</w:t>
      </w:r>
      <w:proofErr w:type="gramStart"/>
      <w:r>
        <w:rPr>
          <w:rFonts w:ascii="Times New Roman" w:hAnsi="Times New Roman"/>
          <w:sz w:val="24"/>
        </w:rPr>
        <w:t xml:space="preserve">_  </w:t>
      </w:r>
      <w:r>
        <w:rPr>
          <w:rFonts w:ascii="Times New Roman" w:hAnsi="Times New Roman"/>
          <w:b/>
          <w:sz w:val="24"/>
        </w:rPr>
        <w:t>Date</w:t>
      </w:r>
      <w:proofErr w:type="gramEnd"/>
      <w:r>
        <w:rPr>
          <w:rFonts w:ascii="Times New Roman" w:hAnsi="Times New Roman"/>
          <w:b/>
          <w:sz w:val="24"/>
        </w:rPr>
        <w:t xml:space="preserve"> of last mini-grant</w:t>
      </w:r>
      <w:r>
        <w:rPr>
          <w:rFonts w:ascii="Times New Roman" w:hAnsi="Times New Roman"/>
          <w:sz w:val="24"/>
        </w:rPr>
        <w:t xml:space="preserve"> _______________</w:t>
      </w: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Other comments:</w:t>
      </w: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i/>
          <w:sz w:val="18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i/>
          <w:sz w:val="18"/>
        </w:rPr>
        <w:t xml:space="preserve">Applications due October 31, for the </w:t>
      </w:r>
      <w:r>
        <w:rPr>
          <w:rFonts w:ascii="Times New Roman" w:hAnsi="Times New Roman"/>
          <w:i/>
          <w:sz w:val="18"/>
          <w:u w:val="single"/>
        </w:rPr>
        <w:t>following</w:t>
      </w:r>
      <w:r>
        <w:rPr>
          <w:rFonts w:ascii="Times New Roman" w:hAnsi="Times New Roman"/>
          <w:i/>
          <w:sz w:val="18"/>
        </w:rPr>
        <w:t xml:space="preserve"> academic year.</w:t>
      </w:r>
      <w:proofErr w:type="gramEnd"/>
      <w:r>
        <w:rPr>
          <w:rFonts w:ascii="Times New Roman" w:hAnsi="Times New Roman"/>
          <w:i/>
          <w:sz w:val="18"/>
        </w:rPr>
        <w:t xml:space="preserve">  See mini-grant criteria on reverse side.</w:t>
      </w: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Faculty Mini-Grant Guidelines</w:t>
      </w: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Grants are awarded for scholarly work in a discipline that extends beyond the normal scope of teaching responsibilities.  Course revisions, curriculum development, and normal faculty development such as workshop or conference attendance are excluded.</w:t>
      </w: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ab/>
        <w:t>Awards currently are small.  Proposals need not be complex or developed in detail.</w:t>
      </w: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 xml:space="preserve">Faculty who </w:t>
      </w:r>
      <w:proofErr w:type="gramStart"/>
      <w:r>
        <w:rPr>
          <w:rFonts w:ascii="Times New Roman" w:hAnsi="Times New Roman"/>
          <w:sz w:val="24"/>
        </w:rPr>
        <w:t>have</w:t>
      </w:r>
      <w:proofErr w:type="gramEnd"/>
      <w:r>
        <w:rPr>
          <w:rFonts w:ascii="Times New Roman" w:hAnsi="Times New Roman"/>
          <w:sz w:val="24"/>
        </w:rPr>
        <w:t xml:space="preserve"> received a previous grant are expected to complete that work before being granted new awards.</w:t>
      </w: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>Review criteria and their normal weighting are:</w:t>
      </w: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significance</w:t>
      </w:r>
      <w:proofErr w:type="gramEnd"/>
      <w:r>
        <w:rPr>
          <w:rFonts w:ascii="Times New Roman" w:hAnsi="Times New Roman"/>
          <w:sz w:val="24"/>
        </w:rPr>
        <w:t xml:space="preserve"> to the profession, the institution, the </w:t>
      </w: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church</w:t>
      </w:r>
      <w:proofErr w:type="gramEnd"/>
      <w:r>
        <w:rPr>
          <w:rFonts w:ascii="Times New Roman" w:hAnsi="Times New Roman"/>
          <w:sz w:val="24"/>
        </w:rPr>
        <w:t>, the community/public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</w:p>
    <w:p w:rsidR="005F0F75" w:rsidRDefault="005F0F75">
      <w:pPr>
        <w:numPr>
          <w:ilvl w:val="0"/>
          <w:numId w:val="1"/>
        </w:num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scholarly product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5F0F75" w:rsidRDefault="005F0F75">
      <w:pPr>
        <w:numPr>
          <w:ilvl w:val="0"/>
          <w:numId w:val="1"/>
        </w:num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"finishable" (likelihood of completion)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 w:hanging="2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-</w:t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first</w:t>
      </w:r>
      <w:proofErr w:type="gramEnd"/>
      <w:r>
        <w:rPr>
          <w:rFonts w:ascii="Times New Roman" w:hAnsi="Times New Roman"/>
          <w:sz w:val="24"/>
        </w:rPr>
        <w:t xml:space="preserve"> request/number of previous grants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>A brief report is due at the end of the academic year for which the award is granted. Report forms are available from the Undergraduate Dean’s Office.</w:t>
      </w: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</w:rPr>
      </w:pPr>
    </w:p>
    <w:p w:rsidR="005F0F75" w:rsidRDefault="005F0F75">
      <w:pPr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adopted</w:t>
      </w:r>
      <w:proofErr w:type="gramEnd"/>
      <w:r>
        <w:rPr>
          <w:rFonts w:ascii="Times New Roman" w:hAnsi="Times New Roman"/>
          <w:sz w:val="18"/>
        </w:rPr>
        <w:t xml:space="preserve"> </w:t>
      </w:r>
      <w:smartTag w:uri="urn:schemas-microsoft-com:office:smarttags" w:element="date">
        <w:smartTagPr>
          <w:attr w:name="Month" w:val="10"/>
          <w:attr w:name="Day" w:val="5"/>
          <w:attr w:name="Year" w:val="1989"/>
        </w:smartTagPr>
        <w:r>
          <w:rPr>
            <w:rFonts w:ascii="Times New Roman" w:hAnsi="Times New Roman"/>
            <w:sz w:val="18"/>
          </w:rPr>
          <w:t>10/5/89</w:t>
        </w:r>
      </w:smartTag>
      <w:r>
        <w:rPr>
          <w:rFonts w:ascii="Times New Roman" w:hAnsi="Times New Roman"/>
          <w:sz w:val="18"/>
        </w:rPr>
        <w:t>, revised 8/94, 3/95</w:t>
      </w:r>
    </w:p>
    <w:p w:rsidR="00EC72CE" w:rsidRDefault="00BD2159">
      <w:pPr>
        <w:rPr>
          <w:rFonts w:ascii="Times New Roman" w:hAnsi="Times New Roman"/>
          <w:sz w:val="18"/>
        </w:rPr>
      </w:pPr>
      <w:r w:rsidRPr="00BD2159">
        <w:rPr>
          <w:rFonts w:ascii="Times New Roman" w:hAnsi="Times New Roman"/>
          <w:sz w:val="18"/>
        </w:rPr>
        <w:fldChar w:fldCharType="begin"/>
      </w:r>
      <w:r w:rsidRPr="00BD2159">
        <w:rPr>
          <w:rFonts w:ascii="Times New Roman" w:hAnsi="Times New Roman"/>
          <w:sz w:val="18"/>
        </w:rPr>
        <w:instrText xml:space="preserve"> FILENAME \p </w:instrText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noProof/>
          <w:sz w:val="18"/>
        </w:rPr>
        <w:t>Z:\Provost\Forms\ReleaseTime\MiniGrantApp.09-10.doc</w:t>
      </w:r>
      <w:r w:rsidRPr="00BD2159">
        <w:rPr>
          <w:rFonts w:ascii="Times New Roman" w:hAnsi="Times New Roman"/>
          <w:sz w:val="18"/>
        </w:rPr>
        <w:fldChar w:fldCharType="end"/>
      </w:r>
    </w:p>
    <w:p w:rsidR="00EC72CE" w:rsidRDefault="00EC72CE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Current </w:t>
      </w:r>
      <w:r w:rsidR="00946086">
        <w:rPr>
          <w:rFonts w:ascii="Times New Roman" w:hAnsi="Times New Roman"/>
          <w:sz w:val="18"/>
        </w:rPr>
        <w:t>9/08</w:t>
      </w:r>
    </w:p>
    <w:sectPr w:rsidR="00EC72CE">
      <w:type w:val="continuous"/>
      <w:pgSz w:w="12240" w:h="15840"/>
      <w:pgMar w:top="864" w:right="1440" w:bottom="720" w:left="1440" w:header="96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8AF" w:rsidRDefault="00F358AF">
      <w:r>
        <w:separator/>
      </w:r>
    </w:p>
  </w:endnote>
  <w:endnote w:type="continuationSeparator" w:id="0">
    <w:p w:rsidR="00F358AF" w:rsidRDefault="00F35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8AF" w:rsidRDefault="00F358AF">
      <w:r>
        <w:separator/>
      </w:r>
    </w:p>
  </w:footnote>
  <w:footnote w:type="continuationSeparator" w:id="0">
    <w:p w:rsidR="00F358AF" w:rsidRDefault="00F35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7AA5"/>
    <w:multiLevelType w:val="singleLevel"/>
    <w:tmpl w:val="98848A84"/>
    <w:lvl w:ilvl="0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F8A"/>
    <w:rsid w:val="00253ED7"/>
    <w:rsid w:val="005F0F75"/>
    <w:rsid w:val="00946086"/>
    <w:rsid w:val="00BD2159"/>
    <w:rsid w:val="00EC5F8A"/>
    <w:rsid w:val="00EC72CE"/>
    <w:rsid w:val="00F3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46">
    <w:name w:val="Style46"/>
    <w:rPr>
      <w:sz w:val="24"/>
    </w:rPr>
  </w:style>
  <w:style w:type="paragraph" w:customStyle="1" w:styleId="BulletList">
    <w:name w:val="Bullet List"/>
    <w:pPr>
      <w:ind w:left="1080"/>
    </w:pPr>
    <w:rPr>
      <w:sz w:val="24"/>
    </w:rPr>
  </w:style>
  <w:style w:type="paragraph" w:styleId="Heading1">
    <w:name w:val="heading 1"/>
    <w:rPr>
      <w:b/>
      <w:sz w:val="36"/>
    </w:rPr>
  </w:style>
  <w:style w:type="paragraph" w:styleId="Heading2">
    <w:name w:val="heading 2"/>
    <w:rPr>
      <w:sz w:val="28"/>
      <w:u w:val="single"/>
    </w:rPr>
  </w:style>
  <w:style w:type="paragraph" w:customStyle="1" w:styleId="Style38">
    <w:name w:val="Style38"/>
    <w:rPr>
      <w:sz w:val="24"/>
    </w:rPr>
  </w:style>
  <w:style w:type="paragraph" w:customStyle="1" w:styleId="Pleading">
    <w:name w:val="Pleading"/>
    <w:rPr>
      <w:sz w:val="24"/>
    </w:rPr>
  </w:style>
  <w:style w:type="paragraph" w:customStyle="1" w:styleId="Style34">
    <w:name w:val="Style34"/>
    <w:rPr>
      <w:sz w:val="24"/>
    </w:rPr>
  </w:style>
  <w:style w:type="paragraph" w:customStyle="1" w:styleId="Style33">
    <w:name w:val="Style33"/>
    <w:rPr>
      <w:sz w:val="24"/>
    </w:rPr>
  </w:style>
  <w:style w:type="paragraph" w:customStyle="1" w:styleId="Style32">
    <w:name w:val="Style32"/>
    <w:rPr>
      <w:sz w:val="24"/>
    </w:rPr>
  </w:style>
  <w:style w:type="paragraph" w:customStyle="1" w:styleId="DocInit">
    <w:name w:val="Doc Init"/>
    <w:rPr>
      <w:sz w:val="24"/>
    </w:rPr>
  </w:style>
  <w:style w:type="paragraph" w:customStyle="1" w:styleId="TechInit">
    <w:name w:val="Tech Init"/>
    <w:rPr>
      <w:sz w:val="24"/>
    </w:rPr>
  </w:style>
  <w:style w:type="paragraph" w:customStyle="1" w:styleId="Bibliogrphy">
    <w:name w:val="Bibliogrphy"/>
    <w:rPr>
      <w:sz w:val="24"/>
    </w:rPr>
  </w:style>
  <w:style w:type="paragraph" w:customStyle="1" w:styleId="Technical8">
    <w:name w:val="Technical[8]"/>
    <w:rPr>
      <w:b/>
      <w:sz w:val="24"/>
    </w:rPr>
  </w:style>
  <w:style w:type="paragraph" w:customStyle="1" w:styleId="Technical7">
    <w:name w:val="Technical[7]"/>
    <w:rPr>
      <w:b/>
      <w:sz w:val="24"/>
    </w:rPr>
  </w:style>
  <w:style w:type="paragraph" w:customStyle="1" w:styleId="Technical1">
    <w:name w:val="Technical[1]"/>
    <w:rPr>
      <w:b/>
      <w:spacing w:val="-5"/>
      <w:sz w:val="36"/>
    </w:rPr>
  </w:style>
  <w:style w:type="paragraph" w:customStyle="1" w:styleId="Technical4">
    <w:name w:val="Technical[4]"/>
    <w:rPr>
      <w:b/>
      <w:sz w:val="24"/>
    </w:rPr>
  </w:style>
  <w:style w:type="paragraph" w:customStyle="1" w:styleId="Technical3">
    <w:name w:val="Technical[3]"/>
    <w:rPr>
      <w:b/>
      <w:sz w:val="24"/>
    </w:rPr>
  </w:style>
  <w:style w:type="paragraph" w:customStyle="1" w:styleId="Technical2">
    <w:name w:val="Technical[2]"/>
    <w:rPr>
      <w:b/>
      <w:sz w:val="24"/>
      <w:u w:val="single"/>
    </w:rPr>
  </w:style>
  <w:style w:type="paragraph" w:customStyle="1" w:styleId="Technical6">
    <w:name w:val="Technical[6]"/>
    <w:rPr>
      <w:b/>
      <w:sz w:val="24"/>
    </w:rPr>
  </w:style>
  <w:style w:type="paragraph" w:customStyle="1" w:styleId="Technical5">
    <w:name w:val="Technical[5]"/>
    <w:rPr>
      <w:b/>
      <w:sz w:val="24"/>
    </w:rPr>
  </w:style>
  <w:style w:type="paragraph" w:customStyle="1" w:styleId="Document1">
    <w:name w:val="Document[1]"/>
    <w:pPr>
      <w:keepLines/>
    </w:pPr>
    <w:rPr>
      <w:b/>
      <w:spacing w:val="-5"/>
      <w:sz w:val="36"/>
    </w:rPr>
  </w:style>
  <w:style w:type="paragraph" w:customStyle="1" w:styleId="RightPar8">
    <w:name w:val="Right Par[8]"/>
    <w:rPr>
      <w:sz w:val="24"/>
    </w:rPr>
  </w:style>
  <w:style w:type="paragraph" w:customStyle="1" w:styleId="RightPar7">
    <w:name w:val="Right Par[7]"/>
    <w:rPr>
      <w:sz w:val="24"/>
    </w:rPr>
  </w:style>
  <w:style w:type="paragraph" w:customStyle="1" w:styleId="RightPar6">
    <w:name w:val="Right Par[6]"/>
    <w:rPr>
      <w:sz w:val="24"/>
    </w:rPr>
  </w:style>
  <w:style w:type="paragraph" w:customStyle="1" w:styleId="RightPar5">
    <w:name w:val="Right Par[5]"/>
    <w:rPr>
      <w:sz w:val="24"/>
    </w:rPr>
  </w:style>
  <w:style w:type="paragraph" w:customStyle="1" w:styleId="RightPar4">
    <w:name w:val="Right Par[4]"/>
    <w:rPr>
      <w:sz w:val="24"/>
    </w:rPr>
  </w:style>
  <w:style w:type="paragraph" w:customStyle="1" w:styleId="RightPar3">
    <w:name w:val="Right Par[3]"/>
    <w:rPr>
      <w:sz w:val="24"/>
    </w:rPr>
  </w:style>
  <w:style w:type="paragraph" w:customStyle="1" w:styleId="Document3">
    <w:name w:val="Document[3]"/>
    <w:rPr>
      <w:b/>
      <w:sz w:val="24"/>
    </w:rPr>
  </w:style>
  <w:style w:type="paragraph" w:customStyle="1" w:styleId="RightPar2">
    <w:name w:val="Right Par[2]"/>
    <w:rPr>
      <w:sz w:val="24"/>
    </w:rPr>
  </w:style>
  <w:style w:type="paragraph" w:customStyle="1" w:styleId="RightPar1">
    <w:name w:val="Right Par[1]"/>
    <w:rPr>
      <w:sz w:val="24"/>
    </w:rPr>
  </w:style>
  <w:style w:type="paragraph" w:customStyle="1" w:styleId="Document7">
    <w:name w:val="Document[7]"/>
    <w:rPr>
      <w:sz w:val="24"/>
    </w:rPr>
  </w:style>
  <w:style w:type="paragraph" w:customStyle="1" w:styleId="Document2">
    <w:name w:val="Document[2]"/>
    <w:rPr>
      <w:b/>
      <w:sz w:val="24"/>
      <w:u w:val="single"/>
    </w:rPr>
  </w:style>
  <w:style w:type="paragraph" w:customStyle="1" w:styleId="Document5">
    <w:name w:val="Document[5]"/>
    <w:rPr>
      <w:sz w:val="24"/>
    </w:rPr>
  </w:style>
  <w:style w:type="paragraph" w:customStyle="1" w:styleId="Document6">
    <w:name w:val="Document[6]"/>
    <w:rPr>
      <w:sz w:val="24"/>
    </w:rPr>
  </w:style>
  <w:style w:type="paragraph" w:customStyle="1" w:styleId="Document4">
    <w:name w:val="Document[4]"/>
    <w:rPr>
      <w:b/>
      <w:i/>
      <w:sz w:val="24"/>
    </w:rPr>
  </w:style>
  <w:style w:type="paragraph" w:customStyle="1" w:styleId="Document8">
    <w:name w:val="Document[8]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Faculty Mini-Grants</vt:lpstr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Faculty Mini-Grants</dc:title>
  <dc:subject/>
  <dc:creator>Information Systems Dept.</dc:creator>
  <cp:keywords/>
  <dc:description/>
  <cp:lastModifiedBy>ls543</cp:lastModifiedBy>
  <cp:revision>2</cp:revision>
  <cp:lastPrinted>2008-09-01T14:10:00Z</cp:lastPrinted>
  <dcterms:created xsi:type="dcterms:W3CDTF">2011-11-08T19:03:00Z</dcterms:created>
  <dcterms:modified xsi:type="dcterms:W3CDTF">2011-11-08T19:03:00Z</dcterms:modified>
</cp:coreProperties>
</file>